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59" w:rsidRPr="00141F59" w:rsidRDefault="00BB19B1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819150" cy="247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9B1" w:rsidRDefault="00BB19B1" w:rsidP="00BB19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Q1P8/F0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3pt;margin-top:-22.5pt;width:64.5pt;height:19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" fillcolor="white [3201]" strokeweight=".5pt">
                <v:textbox>
                  <w:txbxContent>
                    <w:p w:rsidR="00BB19B1" w:rsidRDefault="00BB19B1" w:rsidP="00BB19B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Q1P8/F0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1F59" w:rsidRPr="00141F59">
        <w:rPr>
          <w:rFonts w:ascii="Iskoola Pota" w:hAnsi="Iskoola Pota" w:cs="Iskoola Pota"/>
          <w:noProof/>
        </w:rPr>
        <w:drawing>
          <wp:anchor distT="0" distB="0" distL="114300" distR="114300" simplePos="0" relativeHeight="251658752" behindDoc="0" locked="0" layoutInCell="1" allowOverlap="1" wp14:anchorId="274C5C3A" wp14:editId="377ADE69">
            <wp:simplePos x="0" y="0"/>
            <wp:positionH relativeFrom="column">
              <wp:posOffset>-71172</wp:posOffset>
            </wp:positionH>
            <wp:positionV relativeFrom="paragraph">
              <wp:posOffset>-232822</wp:posOffset>
            </wp:positionV>
            <wp:extent cx="881380" cy="881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F59" w:rsidRPr="00141F59">
        <w:rPr>
          <w:rFonts w:ascii="Iskoola Pota" w:hAnsi="Iskoola Pota" w:cs="Iskoola Pota"/>
          <w:b/>
          <w:sz w:val="28"/>
          <w:szCs w:val="28"/>
          <w:cs/>
          <w:lang w:bidi="si-LK"/>
        </w:rPr>
        <w:t xml:space="preserve"> </w:t>
      </w:r>
      <w:r w:rsidR="00141F59" w:rsidRPr="00141F59">
        <w:rPr>
          <w:rFonts w:ascii="Iskoola Pota" w:hAnsi="Iskoola Pota" w:cs="Iskoola Pota"/>
          <w:bCs/>
          <w:sz w:val="32"/>
          <w:szCs w:val="32"/>
          <w:cs/>
          <w:lang w:bidi="si-LK"/>
        </w:rPr>
        <w:t>ශ්‍රී ලංකා වෘත්තීය පුහුණු අධිකාරිය</w:t>
      </w:r>
      <w:r w:rsidR="00141F59"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 xml:space="preserve"> </w:t>
      </w:r>
    </w:p>
    <w:p w:rsidR="00141F59" w:rsidRPr="00141F59" w:rsidRDefault="00141F59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>ආධුනික ප්‍රතිචාර - ආයතනික පුහුණු කාලය</w:t>
      </w:r>
    </w:p>
    <w:p w:rsidR="00141F59" w:rsidRPr="00141F59" w:rsidRDefault="00141F59" w:rsidP="00141F59">
      <w:pPr>
        <w:pBdr>
          <w:bottom w:val="single" w:sz="6" w:space="1" w:color="auto"/>
        </w:pBd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</w:p>
    <w:p w:rsidR="00141F59" w:rsidRDefault="00141F59" w:rsidP="00141F59">
      <w:pPr>
        <w:tabs>
          <w:tab w:val="left" w:pos="0"/>
          <w:tab w:val="left" w:pos="120"/>
          <w:tab w:val="left" w:pos="2160"/>
        </w:tabs>
        <w:ind w:left="360" w:right="-630"/>
        <w:jc w:val="center"/>
        <w:rPr>
          <w:rFonts w:cs="Times New Roman"/>
          <w:sz w:val="28"/>
          <w:szCs w:val="24"/>
        </w:rPr>
      </w:pPr>
    </w:p>
    <w:p w:rsidR="00141F59" w:rsidRP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>දිස්ත්‍රික්කය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:rsid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 xml:space="preserve">මධ්‍යස්ථානය 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:rsidR="008C1D19" w:rsidRPr="00141F59" w:rsidRDefault="008C1D1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පාඨමාලාව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  <w:t>:-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</w:r>
    </w:p>
    <w:p w:rsidR="00212FFC" w:rsidRPr="00141F59" w:rsidRDefault="00212FFC">
      <w:pPr>
        <w:rPr>
          <w:rFonts w:cs="Iskoola Pota"/>
          <w:sz w:val="12"/>
          <w:szCs w:val="12"/>
          <w:lang w:bidi="si-LK"/>
        </w:rPr>
      </w:pPr>
    </w:p>
    <w:tbl>
      <w:tblPr>
        <w:tblStyle w:val="TableGrid"/>
        <w:tblW w:w="5050" w:type="pct"/>
        <w:tblLayout w:type="fixed"/>
        <w:tblLook w:val="04A0" w:firstRow="1" w:lastRow="0" w:firstColumn="1" w:lastColumn="0" w:noHBand="0" w:noVBand="1"/>
      </w:tblPr>
      <w:tblGrid>
        <w:gridCol w:w="721"/>
        <w:gridCol w:w="3166"/>
        <w:gridCol w:w="969"/>
        <w:gridCol w:w="880"/>
        <w:gridCol w:w="1143"/>
        <w:gridCol w:w="878"/>
        <w:gridCol w:w="967"/>
        <w:gridCol w:w="965"/>
      </w:tblGrid>
      <w:tr w:rsidR="00141F59" w:rsidRPr="00141F59" w:rsidTr="00514E26">
        <w:trPr>
          <w:trHeight w:val="449"/>
        </w:trPr>
        <w:tc>
          <w:tcPr>
            <w:tcW w:w="372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cs/>
                <w:lang w:bidi="si-LK"/>
              </w:rPr>
            </w:pPr>
            <w:r w:rsidRPr="00514E26">
              <w:rPr>
                <w:rFonts w:ascii="Iskoola Pota" w:hAnsi="Iskoola Pota" w:cs="Iskoola Pota"/>
                <w:b/>
                <w:bCs/>
                <w:sz w:val="20"/>
                <w:szCs w:val="20"/>
                <w:cs/>
                <w:lang w:bidi="si-LK"/>
              </w:rPr>
              <w:t>අනු අංකය</w:t>
            </w:r>
          </w:p>
        </w:tc>
        <w:tc>
          <w:tcPr>
            <w:tcW w:w="1634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කාරණය</w:t>
            </w:r>
          </w:p>
        </w:tc>
        <w:tc>
          <w:tcPr>
            <w:tcW w:w="500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හොඳයි</w:t>
            </w:r>
          </w:p>
        </w:tc>
        <w:tc>
          <w:tcPr>
            <w:tcW w:w="454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හොඳයි</w:t>
            </w:r>
          </w:p>
        </w:tc>
        <w:tc>
          <w:tcPr>
            <w:tcW w:w="590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සාමාන්‍යයි</w:t>
            </w:r>
          </w:p>
        </w:tc>
        <w:tc>
          <w:tcPr>
            <w:tcW w:w="453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දුර්වලයි</w:t>
            </w:r>
          </w:p>
        </w:tc>
        <w:tc>
          <w:tcPr>
            <w:tcW w:w="499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දුර්වලයි</w:t>
            </w:r>
          </w:p>
        </w:tc>
        <w:tc>
          <w:tcPr>
            <w:tcW w:w="499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අදහසක් නැත</w:t>
            </w: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E70445" w:rsidRPr="00141F59" w:rsidRDefault="00E70445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1</w:t>
            </w:r>
          </w:p>
        </w:tc>
        <w:tc>
          <w:tcPr>
            <w:tcW w:w="1634" w:type="pct"/>
          </w:tcPr>
          <w:p w:rsidR="00E70445" w:rsidRPr="00141F59" w:rsidRDefault="00E70445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උපදේශකවරයා ඹබ ලබන පුහුණුව සඳහා ලබා දෙන සහයෝගය</w:t>
            </w:r>
          </w:p>
        </w:tc>
        <w:tc>
          <w:tcPr>
            <w:tcW w:w="50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2</w:t>
            </w:r>
          </w:p>
        </w:tc>
        <w:tc>
          <w:tcPr>
            <w:tcW w:w="1634" w:type="pct"/>
          </w:tcPr>
          <w:p w:rsidR="00E70445" w:rsidRPr="00141F59" w:rsidRDefault="00E70445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පාඨමාලාවට ලැබී ඇති පුහුණු උපකරණ හා පුහුණු ද්‍රව්‍ය ඹබේ පුහුණුවට යොදවා ගැනීම</w:t>
            </w:r>
          </w:p>
        </w:tc>
        <w:tc>
          <w:tcPr>
            <w:tcW w:w="50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3</w:t>
            </w:r>
          </w:p>
        </w:tc>
        <w:tc>
          <w:tcPr>
            <w:tcW w:w="1634" w:type="pct"/>
          </w:tcPr>
          <w:p w:rsidR="00E70445" w:rsidRPr="00141F59" w:rsidRDefault="00E70445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මධ්‍යස්ථානයේ පුහුණු පරිසරය හා යටිතල පහසුකම් ඹබේ පුහුණුවට දෙන දායකත්වය</w:t>
            </w:r>
          </w:p>
        </w:tc>
        <w:tc>
          <w:tcPr>
            <w:tcW w:w="50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4</w:t>
            </w:r>
          </w:p>
        </w:tc>
        <w:tc>
          <w:tcPr>
            <w:tcW w:w="1634" w:type="pct"/>
          </w:tcPr>
          <w:p w:rsidR="00E70445" w:rsidRPr="00141F59" w:rsidRDefault="00212FFC" w:rsidP="00D1171A">
            <w:pPr>
              <w:jc w:val="left"/>
              <w:rPr>
                <w:rFonts w:ascii="Iskoola Pota" w:hAnsi="Iskoola Pota" w:cs="Iskoola Pota"/>
                <w:cs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පාඨමාලාවේ ජාතික නිපුණතා සම්මතය හා විෂය මාලාව අනාගත රැකීයාවක් සඳහා ලබා දෙන දායකත්වය</w:t>
            </w:r>
          </w:p>
        </w:tc>
        <w:tc>
          <w:tcPr>
            <w:tcW w:w="50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5</w:t>
            </w:r>
          </w:p>
        </w:tc>
        <w:tc>
          <w:tcPr>
            <w:tcW w:w="1634" w:type="pct"/>
          </w:tcPr>
          <w:p w:rsidR="00E70445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ඹබේ නිපුණතාවය තහවුරු කර ගැනිමට කාර්යය ඇඟයීමිවලින් ලැබෙන දායකත්වය</w:t>
            </w:r>
          </w:p>
        </w:tc>
        <w:tc>
          <w:tcPr>
            <w:tcW w:w="50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E70445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6</w:t>
            </w:r>
          </w:p>
        </w:tc>
        <w:tc>
          <w:tcPr>
            <w:tcW w:w="1634" w:type="pct"/>
          </w:tcPr>
          <w:p w:rsidR="00E70445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පුහුණුවට ගත කරන ඹබේ වටිනා කාලය අනාගත රැකියාවක් සඳහා ලබාදෙන දායකත්වය</w:t>
            </w:r>
          </w:p>
        </w:tc>
        <w:tc>
          <w:tcPr>
            <w:tcW w:w="50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E70445" w:rsidRPr="00141F59" w:rsidRDefault="00E70445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7</w:t>
            </w:r>
          </w:p>
        </w:tc>
        <w:tc>
          <w:tcPr>
            <w:tcW w:w="1634" w:type="pct"/>
          </w:tcPr>
          <w:p w:rsidR="00212FFC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ලබන පුහුණුවට වැඩිදුර පුහුණුව තුලින් ලැබෙන දායකත්වය පිළිබඳ ඹබේ අදහස්</w:t>
            </w:r>
          </w:p>
        </w:tc>
        <w:tc>
          <w:tcPr>
            <w:tcW w:w="500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8</w:t>
            </w:r>
          </w:p>
        </w:tc>
        <w:tc>
          <w:tcPr>
            <w:tcW w:w="1634" w:type="pct"/>
          </w:tcPr>
          <w:p w:rsidR="00212FFC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පුහුණුව අවසානයේ රැකියාවක් ලබා ගැනීම පිළිබඳ ඹබට ඇති විශ්වාසය</w:t>
            </w:r>
          </w:p>
        </w:tc>
        <w:tc>
          <w:tcPr>
            <w:tcW w:w="500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9</w:t>
            </w:r>
          </w:p>
        </w:tc>
        <w:tc>
          <w:tcPr>
            <w:tcW w:w="1634" w:type="pct"/>
          </w:tcPr>
          <w:p w:rsidR="00212FFC" w:rsidRPr="00141F59" w:rsidRDefault="00212FFC" w:rsidP="00D1171A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ලබන පුහුණුව අනාගත රැකියාවේ උසස්වීම් ලබාගැනීමට හැකි දායකත්වය පිළිබඳ ඹබේ අදහස</w:t>
            </w:r>
          </w:p>
        </w:tc>
        <w:tc>
          <w:tcPr>
            <w:tcW w:w="500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41F59" w:rsidRPr="00141F59" w:rsidTr="00141F59">
        <w:trPr>
          <w:trHeight w:val="720"/>
        </w:trPr>
        <w:tc>
          <w:tcPr>
            <w:tcW w:w="372" w:type="pct"/>
          </w:tcPr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212FFC" w:rsidRPr="00141F59" w:rsidRDefault="00212FFC" w:rsidP="00D1171A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10</w:t>
            </w:r>
          </w:p>
        </w:tc>
        <w:tc>
          <w:tcPr>
            <w:tcW w:w="1634" w:type="pct"/>
          </w:tcPr>
          <w:p w:rsidR="00212FFC" w:rsidRPr="00141F59" w:rsidRDefault="00212FFC" w:rsidP="00D1171A">
            <w:pPr>
              <w:jc w:val="left"/>
              <w:rPr>
                <w:rFonts w:ascii="Iskoola Pota" w:hAnsi="Iskoola Pota" w:cs="Iskoola Pota"/>
                <w:cs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පාඨමාලාව හැදෑරීමට ඹබට ඇති මූල්‍යමය ශක්තිය</w:t>
            </w:r>
          </w:p>
        </w:tc>
        <w:tc>
          <w:tcPr>
            <w:tcW w:w="500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212FFC" w:rsidRPr="00141F59" w:rsidRDefault="00212FFC">
            <w:pPr>
              <w:rPr>
                <w:rFonts w:ascii="Iskoola Pota" w:hAnsi="Iskoola Pota" w:cs="Iskoola Pota"/>
                <w:lang w:bidi="si-LK"/>
              </w:rPr>
            </w:pPr>
          </w:p>
        </w:tc>
      </w:tr>
    </w:tbl>
    <w:p w:rsidR="00E70445" w:rsidRDefault="00E70445">
      <w:pPr>
        <w:rPr>
          <w:rFonts w:cs="Iskoola Pota"/>
          <w:lang w:bidi="si-LK"/>
        </w:rPr>
      </w:pPr>
    </w:p>
    <w:p w:rsidR="00141F59" w:rsidRPr="00E70445" w:rsidRDefault="00801DF7" w:rsidP="00141F59">
      <w:pPr>
        <w:tabs>
          <w:tab w:val="right" w:leader="dot" w:pos="9540"/>
        </w:tabs>
        <w:spacing w:before="360" w:line="480" w:lineRule="auto"/>
        <w:rPr>
          <w:rFonts w:cs="Iskoola Pota"/>
          <w:lang w:bidi="si-LK"/>
        </w:rPr>
      </w:pPr>
      <w:r w:rsidRPr="00D52FC6">
        <w:rPr>
          <w:rFonts w:ascii="Nirmala UI" w:hAnsi="Nirmala UI" w:cs="Nirmala UI"/>
          <w:noProof/>
        </w:rPr>
        <w:drawing>
          <wp:anchor distT="0" distB="0" distL="114300" distR="114300" simplePos="0" relativeHeight="251660800" behindDoc="0" locked="0" layoutInCell="1" allowOverlap="1" wp14:anchorId="11474463" wp14:editId="76173A84">
            <wp:simplePos x="0" y="0"/>
            <wp:positionH relativeFrom="margin">
              <wp:posOffset>5331529</wp:posOffset>
            </wp:positionH>
            <wp:positionV relativeFrom="paragraph">
              <wp:posOffset>1705061</wp:posOffset>
            </wp:positionV>
            <wp:extent cx="765175" cy="419811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0"/>
                    <a:stretch/>
                  </pic:blipFill>
                  <pic:spPr bwMode="auto">
                    <a:xfrm>
                      <a:off x="0" y="0"/>
                      <a:ext cx="765644" cy="420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F59">
        <w:rPr>
          <w:rFonts w:cs="Iskoola Pota" w:hint="cs"/>
          <w:sz w:val="24"/>
          <w:szCs w:val="24"/>
          <w:cs/>
          <w:lang w:bidi="si-LK"/>
        </w:rPr>
        <w:t>යෝජනා/අදහස්</w:t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</w:p>
    <w:sectPr w:rsidR="00141F59" w:rsidRPr="00E70445" w:rsidSect="00141F59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45"/>
    <w:rsid w:val="00046AA4"/>
    <w:rsid w:val="000B6E4D"/>
    <w:rsid w:val="00117D92"/>
    <w:rsid w:val="00141F59"/>
    <w:rsid w:val="00160EC1"/>
    <w:rsid w:val="001D28CB"/>
    <w:rsid w:val="00212FFC"/>
    <w:rsid w:val="005014B8"/>
    <w:rsid w:val="00514E26"/>
    <w:rsid w:val="007A5ED5"/>
    <w:rsid w:val="00801DF7"/>
    <w:rsid w:val="008037BC"/>
    <w:rsid w:val="00844BCD"/>
    <w:rsid w:val="008C1D19"/>
    <w:rsid w:val="00BB19B1"/>
    <w:rsid w:val="00D1171A"/>
    <w:rsid w:val="00E32A29"/>
    <w:rsid w:val="00E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A27F80A-C63C-47BC-8F5C-9AE2C93A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9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5F69-8EEA-4F4B-B2E2-875D0D79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Tharangi</dc:creator>
  <cp:lastModifiedBy>Hewlett-Packard Company</cp:lastModifiedBy>
  <cp:revision>5</cp:revision>
  <cp:lastPrinted>2018-06-26T05:30:00Z</cp:lastPrinted>
  <dcterms:created xsi:type="dcterms:W3CDTF">2018-06-27T05:44:00Z</dcterms:created>
  <dcterms:modified xsi:type="dcterms:W3CDTF">2018-06-26T05:30:00Z</dcterms:modified>
</cp:coreProperties>
</file>